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bookmarkStart w:id="0" w:name="_GoBack"/>
      <w:bookmarkEnd w:id="0"/>
    </w:p>
    <w:p w:rsidR="00315728" w:rsidRDefault="004B3EAC" w:rsidP="004B3EAC">
      <w:pPr>
        <w:jc w:val="right"/>
        <w:rPr>
          <w:sz w:val="22"/>
          <w:u w:color="FF0000"/>
        </w:rPr>
      </w:pPr>
      <w:r w:rsidRPr="000C76A7">
        <w:rPr>
          <w:sz w:val="22"/>
          <w:u w:color="FF0000"/>
        </w:rPr>
        <w:t>Al Dirigente Scolastico</w:t>
      </w:r>
    </w:p>
    <w:p w:rsidR="00315728" w:rsidRDefault="00315728" w:rsidP="004B3EAC">
      <w:pPr>
        <w:jc w:val="right"/>
        <w:rPr>
          <w:sz w:val="22"/>
          <w:u w:color="FF0000"/>
        </w:rPr>
      </w:pPr>
      <w:r>
        <w:rPr>
          <w:sz w:val="22"/>
          <w:u w:color="FF0000"/>
        </w:rPr>
        <w:t>I.C. DIAZ</w:t>
      </w:r>
    </w:p>
    <w:p w:rsidR="004B3EAC" w:rsidRDefault="00315728" w:rsidP="004B3EAC">
      <w:pPr>
        <w:jc w:val="right"/>
        <w:rPr>
          <w:sz w:val="22"/>
          <w:u w:color="FF0000"/>
        </w:rPr>
      </w:pPr>
      <w:r>
        <w:rPr>
          <w:sz w:val="22"/>
          <w:u w:color="FF0000"/>
        </w:rPr>
        <w:t>Laterza (TA)</w:t>
      </w:r>
      <w:r w:rsidR="004B3EAC" w:rsidRPr="000C76A7">
        <w:rPr>
          <w:sz w:val="22"/>
          <w:u w:color="FF0000"/>
        </w:rPr>
        <w:t xml:space="preserve"> </w:t>
      </w:r>
    </w:p>
    <w:p w:rsidR="000C76A7" w:rsidRPr="000C76A7" w:rsidRDefault="000C76A7" w:rsidP="00315728">
      <w:pPr>
        <w:rPr>
          <w:sz w:val="22"/>
          <w:u w:color="FF0000"/>
        </w:rPr>
      </w:pP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pPr>
            <w:r w:rsidRPr="007808FD">
              <w:rPr>
                <w:b/>
              </w:rPr>
              <w:t>D</w:t>
            </w:r>
            <w:r w:rsidR="000B3840" w:rsidRPr="007808FD">
              <w:rPr>
                <w:b/>
              </w:rPr>
              <w:t>ocente</w:t>
            </w:r>
            <w:r>
              <w:t xml:space="preserve">  </w:t>
            </w:r>
            <w:r w:rsidRPr="000C76A7">
              <w:rPr>
                <w:sz w:val="22"/>
              </w:rPr>
              <w:t xml:space="preserve"> □ </w:t>
            </w:r>
          </w:p>
          <w:p w:rsidR="000B3840" w:rsidRPr="004B3EAC" w:rsidRDefault="000C76A7" w:rsidP="00C33E54">
            <w:pPr>
              <w:spacing w:line="360" w:lineRule="auto"/>
              <w:rPr>
                <w:b/>
              </w:rPr>
            </w:pPr>
            <w:r w:rsidRPr="007808FD">
              <w:rPr>
                <w:b/>
              </w:rPr>
              <w:t>ATA</w:t>
            </w:r>
            <w:r w:rsidR="000B3840" w:rsidRPr="004B3EAC">
              <w:t xml:space="preserve"> </w:t>
            </w:r>
            <w:r w:rsidR="00C33E54">
              <w:t xml:space="preserve">       </w:t>
            </w:r>
            <w:r w:rsidR="00C33E54" w:rsidRPr="004B3EAC">
              <w:t>□</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Default="00A42B46" w:rsidP="000B3840">
      <w:pPr>
        <w:jc w:val="both"/>
        <w:rPr>
          <w:u w:color="FF0000"/>
        </w:rPr>
      </w:pPr>
      <w:r w:rsidRPr="004B3EAC">
        <w:rPr>
          <w:u w:color="FF0000"/>
        </w:rPr>
        <w:t>Pertanto l’esclusione della graduatoria interna di istituto ai sensi della normativa vigente</w:t>
      </w:r>
    </w:p>
    <w:p w:rsidR="00C33E54" w:rsidRPr="004B3EAC" w:rsidRDefault="00C33E54" w:rsidP="000B3840">
      <w:pPr>
        <w:jc w:val="both"/>
        <w:rPr>
          <w:u w:color="FF0000"/>
        </w:rPr>
      </w:pP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C33E54" w:rsidRDefault="00C33E54" w:rsidP="000B3840">
      <w:pPr>
        <w:jc w:val="both"/>
        <w:rPr>
          <w:u w:color="FF0000"/>
        </w:rPr>
      </w:pPr>
    </w:p>
    <w:p w:rsidR="004B3EAC" w:rsidRPr="004B3EAC" w:rsidRDefault="00C33E54" w:rsidP="000B3840">
      <w:pPr>
        <w:jc w:val="both"/>
        <w:rPr>
          <w:u w:color="FF0000"/>
        </w:rPr>
      </w:pPr>
      <w:r>
        <w:rPr>
          <w:u w:color="FF0000"/>
        </w:rPr>
        <w:t>Laterza</w:t>
      </w:r>
      <w:r w:rsidR="004B3EAC" w:rsidRPr="004B3EAC">
        <w:rPr>
          <w:u w:color="FF0000"/>
        </w:rPr>
        <w:t>____/____/____</w:t>
      </w:r>
    </w:p>
    <w:p w:rsidR="004B3EAC" w:rsidRPr="004B3EAC" w:rsidRDefault="004B3EAC" w:rsidP="000B3840">
      <w:pPr>
        <w:jc w:val="both"/>
        <w:rPr>
          <w:u w:color="FF0000"/>
        </w:rPr>
      </w:pPr>
    </w:p>
    <w:p w:rsidR="004B3EAC" w:rsidRDefault="00C33E54"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w:t>
      </w:r>
      <w:r w:rsidRPr="004B3EAC">
        <w:rPr>
          <w:u w:color="FF0000"/>
        </w:rPr>
        <w:lastRenderedPageBreak/>
        <w:t xml:space="preserve">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lastRenderedPageBreak/>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 xml:space="preserve">7) L’obbligo quinquennale di permanenza su posto di sostegno non si applica nei confronti </w:t>
      </w:r>
      <w:proofErr w:type="spellStart"/>
      <w:r w:rsidRPr="004B3EAC">
        <w:rPr>
          <w:i/>
          <w:u w:color="FF0000"/>
        </w:rPr>
        <w:t>deidocenti</w:t>
      </w:r>
      <w:proofErr w:type="spellEnd"/>
      <w:r w:rsidRPr="004B3EAC">
        <w:rPr>
          <w:i/>
          <w:u w:color="FF0000"/>
        </w:rPr>
        <w:t xml:space="preserve">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1A" w:rsidRDefault="0098241A" w:rsidP="004B3EAC">
      <w:r>
        <w:separator/>
      </w:r>
    </w:p>
  </w:endnote>
  <w:endnote w:type="continuationSeparator" w:id="0">
    <w:p w:rsidR="0098241A" w:rsidRDefault="0098241A"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1A" w:rsidRDefault="0098241A" w:rsidP="004B3EAC">
      <w:r>
        <w:separator/>
      </w:r>
    </w:p>
  </w:footnote>
  <w:footnote w:type="continuationSeparator" w:id="0">
    <w:p w:rsidR="0098241A" w:rsidRDefault="0098241A"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B3840"/>
    <w:rsid w:val="00083B52"/>
    <w:rsid w:val="000B3840"/>
    <w:rsid w:val="000C76A7"/>
    <w:rsid w:val="00125E4A"/>
    <w:rsid w:val="001A1847"/>
    <w:rsid w:val="001B2ACE"/>
    <w:rsid w:val="0024069E"/>
    <w:rsid w:val="00264101"/>
    <w:rsid w:val="002F20E1"/>
    <w:rsid w:val="00315728"/>
    <w:rsid w:val="00321C9D"/>
    <w:rsid w:val="00384DF6"/>
    <w:rsid w:val="003F032C"/>
    <w:rsid w:val="004443CD"/>
    <w:rsid w:val="004B3EAC"/>
    <w:rsid w:val="0055316D"/>
    <w:rsid w:val="00554425"/>
    <w:rsid w:val="005866BB"/>
    <w:rsid w:val="005A654B"/>
    <w:rsid w:val="005D7886"/>
    <w:rsid w:val="006E453D"/>
    <w:rsid w:val="006F6038"/>
    <w:rsid w:val="00731A2F"/>
    <w:rsid w:val="007808FD"/>
    <w:rsid w:val="007A1C20"/>
    <w:rsid w:val="00801173"/>
    <w:rsid w:val="0084358B"/>
    <w:rsid w:val="008F70C3"/>
    <w:rsid w:val="0098241A"/>
    <w:rsid w:val="00A42B46"/>
    <w:rsid w:val="00A43214"/>
    <w:rsid w:val="00A765EE"/>
    <w:rsid w:val="00B209F4"/>
    <w:rsid w:val="00BC79F4"/>
    <w:rsid w:val="00C33E54"/>
    <w:rsid w:val="00CC39F0"/>
    <w:rsid w:val="00D57204"/>
    <w:rsid w:val="00D63E77"/>
    <w:rsid w:val="00E63425"/>
    <w:rsid w:val="00EB3732"/>
    <w:rsid w:val="00EE0814"/>
    <w:rsid w:val="00F27D7C"/>
    <w:rsid w:val="00F321BA"/>
    <w:rsid w:val="00FA5E1B"/>
    <w:rsid w:val="00FC79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4851</Words>
  <Characters>27653</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Antonella</cp:lastModifiedBy>
  <cp:revision>2</cp:revision>
  <cp:lastPrinted>2022-02-24T08:50:00Z</cp:lastPrinted>
  <dcterms:created xsi:type="dcterms:W3CDTF">2022-02-24T08:50:00Z</dcterms:created>
  <dcterms:modified xsi:type="dcterms:W3CDTF">2022-02-24T08:50:00Z</dcterms:modified>
</cp:coreProperties>
</file>